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1DAA" w14:textId="77777777" w:rsidR="00993722" w:rsidRDefault="00993722" w:rsidP="00993722">
      <w:pPr>
        <w:rPr>
          <w:rFonts w:ascii="]oE'D8ˇøtΩ—" w:hAnsi="]oE'D8ˇøtΩ—" w:cs="]oE'D8ˇøtΩ—"/>
          <w:sz w:val="22"/>
          <w:szCs w:val="22"/>
        </w:rPr>
      </w:pPr>
      <w:r>
        <w:rPr>
          <w:rFonts w:ascii="]oE'D8ˇøtΩ—" w:hAnsi="]oE'D8ˇøtΩ—" w:cs="]oE'D8ˇøtΩ—"/>
          <w:sz w:val="22"/>
          <w:szCs w:val="22"/>
        </w:rPr>
        <w:t xml:space="preserve">Asthma, if one calls it that, is one of the commonest conditions in childhood. It is </w:t>
      </w:r>
      <w:proofErr w:type="spellStart"/>
      <w:r>
        <w:rPr>
          <w:rFonts w:ascii="]oE'D8ˇøtΩ—" w:hAnsi="]oE'D8ˇøtΩ—" w:cs="]oE'D8ˇøtΩ—"/>
          <w:sz w:val="22"/>
          <w:szCs w:val="22"/>
        </w:rPr>
        <w:t>characterised</w:t>
      </w:r>
      <w:proofErr w:type="spellEnd"/>
      <w:r>
        <w:rPr>
          <w:rFonts w:ascii="]oE'D8ˇøtΩ—" w:hAnsi="]oE'D8ˇøtΩ—" w:cs="]oE'D8ˇøtΩ—"/>
          <w:sz w:val="22"/>
          <w:szCs w:val="22"/>
        </w:rPr>
        <w:t xml:space="preserve"> by intermittent wheezing and reversible airway obstruction. However with its great clinical variability it is increasingly </w:t>
      </w:r>
      <w:proofErr w:type="spellStart"/>
      <w:r>
        <w:rPr>
          <w:rFonts w:ascii="]oE'D8ˇøtΩ—" w:hAnsi="]oE'D8ˇøtΩ—" w:cs="]oE'D8ˇøtΩ—"/>
          <w:sz w:val="22"/>
          <w:szCs w:val="22"/>
        </w:rPr>
        <w:t>recognised</w:t>
      </w:r>
      <w:proofErr w:type="spellEnd"/>
      <w:r>
        <w:rPr>
          <w:rFonts w:ascii="]oE'D8ˇøtΩ—" w:hAnsi="]oE'D8ˇøtΩ—" w:cs="]oE'D8ˇøtΩ—"/>
          <w:sz w:val="22"/>
          <w:szCs w:val="22"/>
        </w:rPr>
        <w:t xml:space="preserve"> as not a single disease but many </w:t>
      </w:r>
      <w:r w:rsidR="00AE7B2C">
        <w:rPr>
          <w:rFonts w:ascii="]oE'D8ˇøtΩ—" w:hAnsi="]oE'D8ˇøtΩ—" w:cs="]oE'D8ˇøtΩ—"/>
          <w:sz w:val="22"/>
          <w:szCs w:val="22"/>
        </w:rPr>
        <w:t xml:space="preserve">resting </w:t>
      </w:r>
      <w:r>
        <w:rPr>
          <w:rFonts w:ascii="]oE'D8ˇøtΩ—" w:hAnsi="]oE'D8ˇøtΩ—" w:cs="]oE'D8ˇøtΩ—"/>
          <w:sz w:val="22"/>
          <w:szCs w:val="22"/>
        </w:rPr>
        <w:t xml:space="preserve">under a common umbrella. The concept of phenotypes attempts to make sense of this to help in understanding the disease and </w:t>
      </w:r>
      <w:proofErr w:type="spellStart"/>
      <w:r>
        <w:rPr>
          <w:rFonts w:ascii="]oE'D8ˇøtΩ—" w:hAnsi="]oE'D8ˇøtΩ—" w:cs="]oE'D8ˇøtΩ—"/>
          <w:sz w:val="22"/>
          <w:szCs w:val="22"/>
        </w:rPr>
        <w:t>personalising</w:t>
      </w:r>
      <w:proofErr w:type="spellEnd"/>
      <w:r>
        <w:rPr>
          <w:rFonts w:ascii="]oE'D8ˇøtΩ—" w:hAnsi="]oE'D8ˇøtΩ—" w:cs="]oE'D8ˇøtΩ—"/>
          <w:sz w:val="22"/>
          <w:szCs w:val="22"/>
        </w:rPr>
        <w:t xml:space="preserve"> management. </w:t>
      </w:r>
    </w:p>
    <w:p w14:paraId="50A7FFD0" w14:textId="77777777" w:rsidR="00993722" w:rsidRDefault="00993722" w:rsidP="00993722">
      <w:pPr>
        <w:rPr>
          <w:rFonts w:ascii="]oE'D8ˇøtΩ—" w:hAnsi="]oE'D8ˇøtΩ—" w:cs="]oE'D8ˇøtΩ—"/>
          <w:sz w:val="22"/>
          <w:szCs w:val="22"/>
        </w:rPr>
      </w:pPr>
    </w:p>
    <w:p w14:paraId="580DAE8B" w14:textId="77777777" w:rsidR="00993722" w:rsidRDefault="00993722" w:rsidP="00993722">
      <w:pPr>
        <w:widowControl w:val="0"/>
        <w:autoSpaceDE w:val="0"/>
        <w:autoSpaceDN w:val="0"/>
        <w:adjustRightInd w:val="0"/>
        <w:rPr>
          <w:rFonts w:ascii="Times New Roman" w:hAnsi="Times New Roman" w:cs="Times New Roman"/>
          <w:sz w:val="20"/>
          <w:szCs w:val="20"/>
        </w:rPr>
      </w:pPr>
      <w:r>
        <w:rPr>
          <w:rFonts w:ascii="]oE'D8ˇøtΩ—" w:hAnsi="]oE'D8ˇøtΩ—" w:cs="]oE'D8ˇøtΩ—"/>
          <w:sz w:val="22"/>
          <w:szCs w:val="22"/>
        </w:rPr>
        <w:t xml:space="preserve">The term phenotype refers to “any observable properties or traits of an organism”. Disease phenotypes are described by clinical characteristics including biochemical and other measured variables as well as physical features without reference to an underlying pathophysiological process. </w:t>
      </w:r>
      <w:proofErr w:type="spellStart"/>
      <w:r>
        <w:rPr>
          <w:rFonts w:ascii="]oE'D8ˇøtΩ—" w:hAnsi="]oE'D8ˇøtΩ—" w:cs="]oE'D8ˇøtΩ—"/>
          <w:sz w:val="22"/>
          <w:szCs w:val="22"/>
        </w:rPr>
        <w:t>Endotypes</w:t>
      </w:r>
      <w:proofErr w:type="spellEnd"/>
      <w:r>
        <w:rPr>
          <w:rFonts w:ascii="]oE'D8ˇøtΩ—" w:hAnsi="]oE'D8ˇøtΩ—" w:cs="]oE'D8ˇøtΩ—"/>
          <w:sz w:val="22"/>
          <w:szCs w:val="22"/>
        </w:rPr>
        <w:t xml:space="preserve"> describe disease subtypes based on distinct pathological mechanisms oftentimes </w:t>
      </w:r>
      <w:r w:rsidR="00AE7B2C">
        <w:rPr>
          <w:rFonts w:ascii="]oE'D8ˇøtΩ—" w:hAnsi="]oE'D8ˇøtΩ—" w:cs="]oE'D8ˇøtΩ—"/>
          <w:sz w:val="22"/>
          <w:szCs w:val="22"/>
        </w:rPr>
        <w:t>depending</w:t>
      </w:r>
      <w:r>
        <w:rPr>
          <w:rFonts w:ascii="]oE'D8ˇøtΩ—" w:hAnsi="]oE'D8ˇøtΩ—" w:cs="]oE'D8ˇøtΩ—"/>
          <w:sz w:val="22"/>
          <w:szCs w:val="22"/>
        </w:rPr>
        <w:t xml:space="preserve"> on the response of a genotype to the environment. Hence, a phenotype may have several </w:t>
      </w:r>
      <w:proofErr w:type="spellStart"/>
      <w:r>
        <w:rPr>
          <w:rFonts w:ascii="]oE'D8ˇøtΩ—" w:hAnsi="]oE'D8ˇøtΩ—" w:cs="]oE'D8ˇøtΩ—"/>
          <w:sz w:val="22"/>
          <w:szCs w:val="22"/>
        </w:rPr>
        <w:t>endotypes</w:t>
      </w:r>
      <w:proofErr w:type="spellEnd"/>
      <w:r>
        <w:rPr>
          <w:rFonts w:ascii="]oE'D8ˇøtΩ—" w:hAnsi="]oE'D8ˇøtΩ—" w:cs="]oE'D8ˇøtΩ—"/>
          <w:sz w:val="22"/>
          <w:szCs w:val="22"/>
        </w:rPr>
        <w:t xml:space="preserve"> and various </w:t>
      </w:r>
      <w:proofErr w:type="spellStart"/>
      <w:r>
        <w:rPr>
          <w:rFonts w:ascii="]oE'D8ˇøtΩ—" w:hAnsi="]oE'D8ˇøtΩ—" w:cs="]oE'D8ˇøtΩ—"/>
          <w:sz w:val="22"/>
          <w:szCs w:val="22"/>
        </w:rPr>
        <w:t>endotypes</w:t>
      </w:r>
      <w:proofErr w:type="spellEnd"/>
      <w:r>
        <w:rPr>
          <w:rFonts w:ascii="]oE'D8ˇøtΩ—" w:hAnsi="]oE'D8ˇøtΩ—" w:cs="]oE'D8ˇøtΩ—"/>
          <w:sz w:val="22"/>
          <w:szCs w:val="22"/>
        </w:rPr>
        <w:t xml:space="preserve"> may contribute to a phenotype.</w:t>
      </w:r>
    </w:p>
    <w:p w14:paraId="1FEDFE7D" w14:textId="77777777" w:rsidR="00993722" w:rsidRDefault="00993722" w:rsidP="00993722">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p>
    <w:p w14:paraId="0848BBC8" w14:textId="77777777" w:rsidR="00993722" w:rsidRDefault="00993722" w:rsidP="00993722">
      <w:pPr>
        <w:rPr>
          <w:rFonts w:ascii="]oE'D8ˇøtΩ—" w:hAnsi="]oE'D8ˇøtΩ—" w:cs="]oE'D8ˇøtΩ—"/>
          <w:sz w:val="22"/>
          <w:szCs w:val="22"/>
        </w:rPr>
      </w:pPr>
      <w:r>
        <w:rPr>
          <w:rFonts w:ascii="]oE'D8ˇøtΩ—" w:hAnsi="]oE'D8ˇøtΩ—" w:cs="]oE'D8ˇøtΩ—"/>
          <w:sz w:val="22"/>
          <w:szCs w:val="22"/>
        </w:rPr>
        <w:t>Childhood asthma phenotypes have evolved from temporal classifications (e.g. transient early, late onset, persistent) based on birth cohort studies like the Tucson study to trigger based classifications (episodic viral wheeze and multiple trigger wheeze) as described by the European Respiratory Society Task Force. Statistical analyses, particularly multidimensional clustering techniques, have described several more phenotypes showing some overlap with previous</w:t>
      </w:r>
      <w:r w:rsidR="00AE7B2C">
        <w:rPr>
          <w:rFonts w:ascii="]oE'D8ˇøtΩ—" w:hAnsi="]oE'D8ˇøtΩ—" w:cs="]oE'D8ˇøtΩ—"/>
          <w:sz w:val="22"/>
          <w:szCs w:val="22"/>
        </w:rPr>
        <w:t>ly described phenotype</w:t>
      </w:r>
      <w:r>
        <w:rPr>
          <w:rFonts w:ascii="]oE'D8ˇøtΩ—" w:hAnsi="]oE'D8ˇøtΩ—" w:cs="]oE'D8ˇøtΩ—"/>
          <w:sz w:val="22"/>
          <w:szCs w:val="22"/>
        </w:rPr>
        <w:t>s.</w:t>
      </w:r>
      <w:r w:rsidR="00AE7B2C">
        <w:rPr>
          <w:rFonts w:ascii="]oE'D8ˇøtΩ—" w:hAnsi="]oE'D8ˇøtΩ—" w:cs="]oE'D8ˇøtΩ—"/>
          <w:sz w:val="22"/>
          <w:szCs w:val="22"/>
        </w:rPr>
        <w:t xml:space="preserve"> This overlap and apparent changing of phenotypes over time can confuse our understanding of the disease process and response to management in the individual child</w:t>
      </w:r>
      <w:bookmarkStart w:id="0" w:name="_GoBack"/>
      <w:bookmarkEnd w:id="0"/>
      <w:r w:rsidR="00AE7B2C">
        <w:rPr>
          <w:rFonts w:ascii="]oE'D8ˇøtΩ—" w:hAnsi="]oE'D8ˇøtΩ—" w:cs="]oE'D8ˇøtΩ—"/>
          <w:sz w:val="22"/>
          <w:szCs w:val="22"/>
        </w:rPr>
        <w:t>.</w:t>
      </w:r>
    </w:p>
    <w:p w14:paraId="6958AE3D" w14:textId="77777777" w:rsidR="00993722" w:rsidRDefault="00993722" w:rsidP="00993722">
      <w:pPr>
        <w:rPr>
          <w:rFonts w:ascii="]oE'D8ˇøtΩ—" w:hAnsi="]oE'D8ˇøtΩ—" w:cs="]oE'D8ˇøtΩ—"/>
          <w:sz w:val="22"/>
          <w:szCs w:val="22"/>
        </w:rPr>
      </w:pPr>
    </w:p>
    <w:p w14:paraId="0A21380D" w14:textId="77777777" w:rsidR="00993722" w:rsidRDefault="00993722" w:rsidP="00993722">
      <w:pPr>
        <w:rPr>
          <w:rFonts w:ascii="]oE'D8ˇøtΩ—" w:hAnsi="]oE'D8ˇøtΩ—" w:cs="]oE'D8ˇøtΩ—"/>
          <w:sz w:val="22"/>
          <w:szCs w:val="22"/>
        </w:rPr>
      </w:pPr>
      <w:r>
        <w:rPr>
          <w:rFonts w:ascii="]oE'D8ˇøtΩ—" w:hAnsi="]oE'D8ˇøtΩ—" w:cs="]oE'D8ˇøtΩ—"/>
          <w:sz w:val="22"/>
          <w:szCs w:val="22"/>
        </w:rPr>
        <w:t xml:space="preserve">The </w:t>
      </w:r>
      <w:r w:rsidR="00AE7B2C">
        <w:rPr>
          <w:rFonts w:ascii="]oE'D8ˇøtΩ—" w:hAnsi="]oE'D8ˇøtΩ—" w:cs="]oE'D8ˇøtΩ—"/>
          <w:sz w:val="22"/>
          <w:szCs w:val="22"/>
        </w:rPr>
        <w:t xml:space="preserve">long appreciated </w:t>
      </w:r>
      <w:r>
        <w:rPr>
          <w:rFonts w:ascii="]oE'D8ˇøtΩ—" w:hAnsi="]oE'D8ˇøtΩ—" w:cs="]oE'D8ˇøtΩ—"/>
          <w:sz w:val="22"/>
          <w:szCs w:val="22"/>
        </w:rPr>
        <w:t xml:space="preserve">association </w:t>
      </w:r>
      <w:r w:rsidR="00AE7B2C">
        <w:rPr>
          <w:rFonts w:ascii="]oE'D8ˇøtΩ—" w:hAnsi="]oE'D8ˇøtΩ—" w:cs="]oE'D8ˇøtΩ—"/>
          <w:sz w:val="22"/>
          <w:szCs w:val="22"/>
        </w:rPr>
        <w:t>between</w:t>
      </w:r>
      <w:r>
        <w:rPr>
          <w:rFonts w:ascii="]oE'D8ˇøtΩ—" w:hAnsi="]oE'D8ˇøtΩ—" w:cs="]oE'D8ˇøtΩ—"/>
          <w:sz w:val="22"/>
          <w:szCs w:val="22"/>
        </w:rPr>
        <w:t xml:space="preserve"> </w:t>
      </w:r>
      <w:proofErr w:type="spellStart"/>
      <w:r>
        <w:rPr>
          <w:rFonts w:ascii="]oE'D8ˇøtΩ—" w:hAnsi="]oE'D8ˇøtΩ—" w:cs="]oE'D8ˇøtΩ—"/>
          <w:sz w:val="22"/>
          <w:szCs w:val="22"/>
        </w:rPr>
        <w:t>atopy</w:t>
      </w:r>
      <w:proofErr w:type="spellEnd"/>
      <w:r>
        <w:rPr>
          <w:rFonts w:ascii="]oE'D8ˇøtΩ—" w:hAnsi="]oE'D8ˇøtΩ—" w:cs="]oE'D8ˇøtΩ—"/>
          <w:sz w:val="22"/>
          <w:szCs w:val="22"/>
        </w:rPr>
        <w:t xml:space="preserve"> and asthma, the increasingly observed association between obesity and asthma and other described entities such as pro</w:t>
      </w:r>
      <w:r w:rsidR="00AE7B2C">
        <w:rPr>
          <w:rFonts w:ascii="]oE'D8ˇøtΩ—" w:hAnsi="]oE'D8ˇøtΩ—" w:cs="]oE'D8ˇøtΩ—"/>
          <w:sz w:val="22"/>
          <w:szCs w:val="22"/>
        </w:rPr>
        <w:t>tracted bacterial bronchitis have</w:t>
      </w:r>
      <w:r>
        <w:rPr>
          <w:rFonts w:ascii="]oE'D8ˇøtΩ—" w:hAnsi="]oE'D8ˇøtΩ—" w:cs="]oE'D8ˇøtΩ—"/>
          <w:sz w:val="22"/>
          <w:szCs w:val="22"/>
        </w:rPr>
        <w:t xml:space="preserve"> also impacted on our understanding of asthma and its phenotypes. Only one thing is clear – the story evolves.</w:t>
      </w:r>
    </w:p>
    <w:p w14:paraId="376FEEB0" w14:textId="77777777" w:rsidR="00966836" w:rsidRDefault="00966836"/>
    <w:sectPr w:rsidR="00966836" w:rsidSect="0096683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oE'D8ˇøtΩ—">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22"/>
    <w:rsid w:val="00966836"/>
    <w:rsid w:val="00993722"/>
    <w:rsid w:val="00AE7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8C2A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7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287</Words>
  <Characters>1638</Characters>
  <Application>Microsoft Macintosh Word</Application>
  <DocSecurity>0</DocSecurity>
  <Lines>13</Lines>
  <Paragraphs>3</Paragraphs>
  <ScaleCrop>false</ScaleCrop>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Anne</dc:creator>
  <cp:keywords/>
  <dc:description/>
  <cp:lastModifiedBy>Jessie Anne</cp:lastModifiedBy>
  <cp:revision>2</cp:revision>
  <dcterms:created xsi:type="dcterms:W3CDTF">2017-06-28T19:28:00Z</dcterms:created>
  <dcterms:modified xsi:type="dcterms:W3CDTF">2017-06-28T19:57:00Z</dcterms:modified>
</cp:coreProperties>
</file>